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2D" w:rsidRDefault="00403C2A">
      <w:bookmarkStart w:id="0" w:name="_GoBack"/>
      <w:bookmarkEnd w:id="0"/>
      <w:r>
        <w:t>Дом задание 5.02.2016</w:t>
      </w:r>
    </w:p>
    <w:p w:rsidR="00403C2A" w:rsidRPr="00403C2A" w:rsidRDefault="00403C2A">
      <w:pPr>
        <w:rPr>
          <w:rFonts w:ascii="Times New Roman" w:hAnsi="Times New Roman" w:cs="Times New Roman"/>
          <w:b/>
        </w:rPr>
      </w:pPr>
      <w:r w:rsidRPr="00403C2A">
        <w:rPr>
          <w:rFonts w:ascii="Times New Roman" w:hAnsi="Times New Roman" w:cs="Times New Roman"/>
          <w:b/>
        </w:rPr>
        <w:t>Русский язык 11 класс</w:t>
      </w:r>
    </w:p>
    <w:p w:rsidR="00403C2A" w:rsidRPr="00403C2A" w:rsidRDefault="00403C2A">
      <w:pPr>
        <w:rPr>
          <w:rFonts w:ascii="Times New Roman" w:hAnsi="Times New Roman" w:cs="Times New Roman"/>
          <w:b/>
        </w:rPr>
      </w:pPr>
      <w:r w:rsidRPr="00403C2A">
        <w:rPr>
          <w:rFonts w:ascii="Times New Roman" w:hAnsi="Times New Roman" w:cs="Times New Roman"/>
          <w:b/>
        </w:rPr>
        <w:t xml:space="preserve">1) </w:t>
      </w:r>
      <w:proofErr w:type="spellStart"/>
      <w:r w:rsidRPr="00403C2A">
        <w:rPr>
          <w:rFonts w:ascii="Times New Roman" w:hAnsi="Times New Roman" w:cs="Times New Roman"/>
          <w:b/>
        </w:rPr>
        <w:t>Упр</w:t>
      </w:r>
      <w:proofErr w:type="spellEnd"/>
      <w:r w:rsidRPr="00403C2A">
        <w:rPr>
          <w:rFonts w:ascii="Times New Roman" w:hAnsi="Times New Roman" w:cs="Times New Roman"/>
          <w:b/>
        </w:rPr>
        <w:t xml:space="preserve"> 383, 390 (</w:t>
      </w:r>
      <w:proofErr w:type="spellStart"/>
      <w:r w:rsidRPr="00403C2A">
        <w:rPr>
          <w:rFonts w:ascii="Times New Roman" w:hAnsi="Times New Roman" w:cs="Times New Roman"/>
          <w:b/>
        </w:rPr>
        <w:t>письм</w:t>
      </w:r>
      <w:proofErr w:type="spellEnd"/>
      <w:r w:rsidRPr="00403C2A">
        <w:rPr>
          <w:rFonts w:ascii="Times New Roman" w:hAnsi="Times New Roman" w:cs="Times New Roman"/>
          <w:b/>
        </w:rPr>
        <w:t>)</w:t>
      </w:r>
    </w:p>
    <w:p w:rsidR="00403C2A" w:rsidRPr="00403C2A" w:rsidRDefault="00403C2A">
      <w:pPr>
        <w:rPr>
          <w:rFonts w:ascii="Times New Roman" w:hAnsi="Times New Roman" w:cs="Times New Roman"/>
          <w:b/>
        </w:rPr>
      </w:pPr>
      <w:r w:rsidRPr="00403C2A">
        <w:rPr>
          <w:rFonts w:ascii="Times New Roman" w:hAnsi="Times New Roman" w:cs="Times New Roman"/>
          <w:b/>
        </w:rPr>
        <w:t xml:space="preserve">2) </w:t>
      </w:r>
      <w:proofErr w:type="spellStart"/>
      <w:r w:rsidRPr="00403C2A">
        <w:rPr>
          <w:rFonts w:ascii="Times New Roman" w:hAnsi="Times New Roman" w:cs="Times New Roman"/>
          <w:b/>
        </w:rPr>
        <w:t>Упр</w:t>
      </w:r>
      <w:proofErr w:type="spellEnd"/>
      <w:r w:rsidRPr="00403C2A">
        <w:rPr>
          <w:rFonts w:ascii="Times New Roman" w:hAnsi="Times New Roman" w:cs="Times New Roman"/>
          <w:b/>
        </w:rPr>
        <w:t xml:space="preserve"> 392 (устно)</w:t>
      </w:r>
    </w:p>
    <w:p w:rsidR="00403C2A" w:rsidRPr="00403C2A" w:rsidRDefault="00403C2A">
      <w:pPr>
        <w:rPr>
          <w:rFonts w:ascii="Times New Roman" w:hAnsi="Times New Roman" w:cs="Times New Roman"/>
          <w:b/>
        </w:rPr>
      </w:pPr>
      <w:r w:rsidRPr="00403C2A">
        <w:rPr>
          <w:rFonts w:ascii="Times New Roman" w:hAnsi="Times New Roman" w:cs="Times New Roman"/>
          <w:b/>
        </w:rPr>
        <w:t xml:space="preserve">3) </w:t>
      </w:r>
      <w:proofErr w:type="spellStart"/>
      <w:r w:rsidRPr="00403C2A">
        <w:rPr>
          <w:rFonts w:ascii="Times New Roman" w:hAnsi="Times New Roman" w:cs="Times New Roman"/>
          <w:b/>
        </w:rPr>
        <w:t>Парагр</w:t>
      </w:r>
      <w:proofErr w:type="spellEnd"/>
      <w:r w:rsidRPr="00403C2A">
        <w:rPr>
          <w:rFonts w:ascii="Times New Roman" w:hAnsi="Times New Roman" w:cs="Times New Roman"/>
          <w:b/>
        </w:rPr>
        <w:t xml:space="preserve"> 87 читать, </w:t>
      </w:r>
      <w:proofErr w:type="spellStart"/>
      <w:r w:rsidRPr="00403C2A">
        <w:rPr>
          <w:rFonts w:ascii="Times New Roman" w:hAnsi="Times New Roman" w:cs="Times New Roman"/>
          <w:b/>
        </w:rPr>
        <w:t>упр</w:t>
      </w:r>
      <w:proofErr w:type="spellEnd"/>
      <w:r w:rsidRPr="00403C2A">
        <w:rPr>
          <w:rFonts w:ascii="Times New Roman" w:hAnsi="Times New Roman" w:cs="Times New Roman"/>
          <w:b/>
        </w:rPr>
        <w:t xml:space="preserve"> 400 (</w:t>
      </w:r>
      <w:proofErr w:type="spellStart"/>
      <w:r w:rsidRPr="00403C2A">
        <w:rPr>
          <w:rFonts w:ascii="Times New Roman" w:hAnsi="Times New Roman" w:cs="Times New Roman"/>
          <w:b/>
        </w:rPr>
        <w:t>письм</w:t>
      </w:r>
      <w:proofErr w:type="spellEnd"/>
      <w:r w:rsidRPr="00403C2A">
        <w:rPr>
          <w:rFonts w:ascii="Times New Roman" w:hAnsi="Times New Roman" w:cs="Times New Roman"/>
          <w:b/>
        </w:rPr>
        <w:t>)</w:t>
      </w:r>
    </w:p>
    <w:p w:rsidR="00403C2A" w:rsidRPr="00403C2A" w:rsidRDefault="00403C2A">
      <w:pPr>
        <w:rPr>
          <w:rFonts w:ascii="Times New Roman" w:hAnsi="Times New Roman" w:cs="Times New Roman"/>
          <w:b/>
        </w:rPr>
      </w:pPr>
      <w:r w:rsidRPr="00403C2A">
        <w:rPr>
          <w:rFonts w:ascii="Times New Roman" w:hAnsi="Times New Roman" w:cs="Times New Roman"/>
          <w:b/>
        </w:rPr>
        <w:t>4) прочитать тексты, найти и сформулировать проблемы в тексте различными способами, написать комментарий к данным проблемам</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sz w:val="24"/>
          <w:szCs w:val="24"/>
          <w:lang w:eastAsia="ru-RU"/>
        </w:rPr>
        <w:t xml:space="preserve">1. </w:t>
      </w:r>
      <w:r w:rsidRPr="00403C2A">
        <w:rPr>
          <w:rFonts w:ascii="Times New Roman" w:eastAsia="Times New Roman" w:hAnsi="Times New Roman" w:cs="Times New Roman"/>
          <w:bCs/>
          <w:iCs/>
          <w:color w:val="000000"/>
          <w:sz w:val="24"/>
          <w:szCs w:val="24"/>
          <w:lang w:eastAsia="ru-RU"/>
        </w:rPr>
        <w:t>(1)</w:t>
      </w:r>
      <w:r w:rsidRPr="00403C2A">
        <w:rPr>
          <w:rFonts w:ascii="Times New Roman" w:eastAsia="Times New Roman" w:hAnsi="Times New Roman" w:cs="Times New Roman"/>
          <w:color w:val="000000"/>
          <w:sz w:val="24"/>
          <w:szCs w:val="24"/>
          <w:lang w:eastAsia="ru-RU"/>
        </w:rPr>
        <w:t>Книги не столь конечны, как мы сами. (2)Да</w:t>
      </w:r>
      <w:r w:rsidRPr="00403C2A">
        <w:rPr>
          <w:rFonts w:ascii="Times New Roman" w:eastAsia="Times New Roman" w:hAnsi="Times New Roman" w:cs="Times New Roman"/>
          <w:color w:val="000000"/>
          <w:sz w:val="24"/>
          <w:szCs w:val="24"/>
          <w:lang w:eastAsia="ru-RU"/>
        </w:rPr>
        <w:softHyphen/>
        <w:t xml:space="preserve">же </w:t>
      </w:r>
      <w:r w:rsidRPr="00403C2A">
        <w:rPr>
          <w:rFonts w:ascii="Times New Roman" w:eastAsia="Times New Roman" w:hAnsi="Times New Roman" w:cs="Times New Roman"/>
          <w:bCs/>
          <w:color w:val="000000"/>
          <w:sz w:val="24"/>
          <w:szCs w:val="24"/>
          <w:lang w:eastAsia="ru-RU"/>
        </w:rPr>
        <w:t xml:space="preserve">худшие </w:t>
      </w:r>
      <w:r w:rsidRPr="00403C2A">
        <w:rPr>
          <w:rFonts w:ascii="Times New Roman" w:eastAsia="Times New Roman" w:hAnsi="Times New Roman" w:cs="Times New Roman"/>
          <w:color w:val="000000"/>
          <w:sz w:val="24"/>
          <w:szCs w:val="24"/>
          <w:lang w:eastAsia="ru-RU"/>
        </w:rPr>
        <w:t xml:space="preserve">из них переживают своих авторов – главным образом потому, что </w:t>
      </w:r>
      <w:r w:rsidRPr="00403C2A">
        <w:rPr>
          <w:rFonts w:ascii="Times New Roman" w:eastAsia="Times New Roman" w:hAnsi="Times New Roman" w:cs="Times New Roman"/>
          <w:bCs/>
          <w:color w:val="000000"/>
          <w:sz w:val="24"/>
          <w:szCs w:val="24"/>
          <w:lang w:eastAsia="ru-RU"/>
        </w:rPr>
        <w:t xml:space="preserve">они </w:t>
      </w:r>
      <w:r w:rsidRPr="00403C2A">
        <w:rPr>
          <w:rFonts w:ascii="Times New Roman" w:eastAsia="Times New Roman" w:hAnsi="Times New Roman" w:cs="Times New Roman"/>
          <w:color w:val="000000"/>
          <w:sz w:val="24"/>
          <w:szCs w:val="24"/>
          <w:lang w:eastAsia="ru-RU"/>
        </w:rPr>
        <w:t xml:space="preserve">занимают меньшее физическое пространство, </w:t>
      </w:r>
      <w:r w:rsidRPr="00403C2A">
        <w:rPr>
          <w:rFonts w:ascii="Times New Roman" w:eastAsia="Times New Roman" w:hAnsi="Times New Roman" w:cs="Times New Roman"/>
          <w:bCs/>
          <w:color w:val="000000"/>
          <w:sz w:val="24"/>
          <w:szCs w:val="24"/>
          <w:lang w:eastAsia="ru-RU"/>
        </w:rPr>
        <w:t xml:space="preserve">чем </w:t>
      </w:r>
      <w:r w:rsidRPr="00403C2A">
        <w:rPr>
          <w:rFonts w:ascii="Times New Roman" w:eastAsia="Times New Roman" w:hAnsi="Times New Roman" w:cs="Times New Roman"/>
          <w:color w:val="000000"/>
          <w:sz w:val="24"/>
          <w:szCs w:val="24"/>
          <w:lang w:eastAsia="ru-RU"/>
        </w:rPr>
        <w:t xml:space="preserve">те, кто их </w:t>
      </w:r>
      <w:r w:rsidRPr="00403C2A">
        <w:rPr>
          <w:rFonts w:ascii="Times New Roman" w:eastAsia="Times New Roman" w:hAnsi="Times New Roman" w:cs="Times New Roman"/>
          <w:bCs/>
          <w:color w:val="000000"/>
          <w:sz w:val="24"/>
          <w:szCs w:val="24"/>
          <w:lang w:eastAsia="ru-RU"/>
        </w:rPr>
        <w:t>напи</w:t>
      </w:r>
      <w:r w:rsidRPr="00403C2A">
        <w:rPr>
          <w:rFonts w:ascii="Times New Roman" w:eastAsia="Times New Roman" w:hAnsi="Times New Roman" w:cs="Times New Roman"/>
          <w:bCs/>
          <w:color w:val="000000"/>
          <w:sz w:val="24"/>
          <w:szCs w:val="24"/>
          <w:lang w:eastAsia="ru-RU"/>
        </w:rPr>
        <w:softHyphen/>
        <w:t xml:space="preserve">сал. </w:t>
      </w:r>
      <w:r w:rsidRPr="00403C2A">
        <w:rPr>
          <w:rFonts w:ascii="Times New Roman" w:eastAsia="Times New Roman" w:hAnsi="Times New Roman" w:cs="Times New Roman"/>
          <w:color w:val="000000"/>
          <w:sz w:val="24"/>
          <w:szCs w:val="24"/>
          <w:lang w:eastAsia="ru-RU"/>
        </w:rPr>
        <w:t xml:space="preserve"> </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color w:val="000000"/>
          <w:sz w:val="24"/>
          <w:szCs w:val="24"/>
          <w:lang w:eastAsia="ru-RU"/>
        </w:rPr>
        <w:t>(3)Поскольку все мы смертны, а чтение книг съедает много вре</w:t>
      </w:r>
      <w:r w:rsidRPr="00403C2A">
        <w:rPr>
          <w:rFonts w:ascii="Times New Roman" w:eastAsia="Times New Roman" w:hAnsi="Times New Roman" w:cs="Times New Roman"/>
          <w:color w:val="000000"/>
          <w:sz w:val="24"/>
          <w:szCs w:val="24"/>
          <w:lang w:eastAsia="ru-RU"/>
        </w:rPr>
        <w:softHyphen/>
        <w:t xml:space="preserve">мени, мы должны придумать систему, которая даст нам подобие экономии. (4)В конечном счёте мы читаем не ради </w:t>
      </w:r>
      <w:r w:rsidRPr="00403C2A">
        <w:rPr>
          <w:rFonts w:ascii="Times New Roman" w:eastAsia="Times New Roman" w:hAnsi="Times New Roman" w:cs="Times New Roman"/>
          <w:bCs/>
          <w:color w:val="000000"/>
          <w:sz w:val="24"/>
          <w:szCs w:val="24"/>
          <w:lang w:eastAsia="ru-RU"/>
        </w:rPr>
        <w:t xml:space="preserve">самого </w:t>
      </w:r>
      <w:r w:rsidRPr="00403C2A">
        <w:rPr>
          <w:rFonts w:ascii="Times New Roman" w:eastAsia="Times New Roman" w:hAnsi="Times New Roman" w:cs="Times New Roman"/>
          <w:color w:val="000000"/>
          <w:sz w:val="24"/>
          <w:szCs w:val="24"/>
          <w:lang w:eastAsia="ru-RU"/>
        </w:rPr>
        <w:t>чтения, но чтобы познавать. (5)Отсюда потребность в сжатости произ</w:t>
      </w:r>
      <w:r w:rsidRPr="00403C2A">
        <w:rPr>
          <w:rFonts w:ascii="Times New Roman" w:eastAsia="Times New Roman" w:hAnsi="Times New Roman" w:cs="Times New Roman"/>
          <w:color w:val="000000"/>
          <w:sz w:val="24"/>
          <w:szCs w:val="24"/>
          <w:lang w:eastAsia="ru-RU"/>
        </w:rPr>
        <w:softHyphen/>
        <w:t>ведений, которые приводят человеческую ситуацию во всём её разнообра</w:t>
      </w:r>
      <w:r w:rsidRPr="00403C2A">
        <w:rPr>
          <w:rFonts w:ascii="Times New Roman" w:eastAsia="Times New Roman" w:hAnsi="Times New Roman" w:cs="Times New Roman"/>
          <w:color w:val="000000"/>
          <w:sz w:val="24"/>
          <w:szCs w:val="24"/>
          <w:lang w:eastAsia="ru-RU"/>
        </w:rPr>
        <w:softHyphen/>
        <w:t>зии к возможно более резкому фокусу.</w:t>
      </w:r>
      <w:r w:rsidRPr="00403C2A">
        <w:rPr>
          <w:rFonts w:ascii="Times New Roman" w:eastAsia="Times New Roman" w:hAnsi="Times New Roman" w:cs="Times New Roman"/>
          <w:bCs/>
          <w:color w:val="000000"/>
          <w:sz w:val="24"/>
          <w:szCs w:val="24"/>
          <w:lang w:eastAsia="ru-RU"/>
        </w:rPr>
        <w:t xml:space="preserve"> (6)</w:t>
      </w:r>
      <w:r w:rsidRPr="00403C2A">
        <w:rPr>
          <w:rFonts w:ascii="Times New Roman" w:eastAsia="Times New Roman" w:hAnsi="Times New Roman" w:cs="Times New Roman"/>
          <w:color w:val="000000"/>
          <w:sz w:val="24"/>
          <w:szCs w:val="24"/>
          <w:lang w:eastAsia="ru-RU"/>
        </w:rPr>
        <w:t>От</w:t>
      </w:r>
      <w:r w:rsidRPr="00403C2A">
        <w:rPr>
          <w:rFonts w:ascii="Times New Roman" w:eastAsia="Times New Roman" w:hAnsi="Times New Roman" w:cs="Times New Roman"/>
          <w:color w:val="000000"/>
          <w:sz w:val="24"/>
          <w:szCs w:val="24"/>
          <w:lang w:eastAsia="ru-RU"/>
        </w:rPr>
        <w:softHyphen/>
        <w:t>сюда потребность в некоем компасе среди океана имеющейся печат</w:t>
      </w:r>
      <w:r w:rsidRPr="00403C2A">
        <w:rPr>
          <w:rFonts w:ascii="Times New Roman" w:eastAsia="Times New Roman" w:hAnsi="Times New Roman" w:cs="Times New Roman"/>
          <w:color w:val="000000"/>
          <w:sz w:val="24"/>
          <w:szCs w:val="24"/>
          <w:lang w:eastAsia="ru-RU"/>
        </w:rPr>
        <w:softHyphen/>
        <w:t>ной продукции.</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color w:val="000000"/>
          <w:sz w:val="24"/>
          <w:szCs w:val="24"/>
          <w:lang w:eastAsia="ru-RU"/>
        </w:rPr>
        <w:t xml:space="preserve">(7)Роль такого компаса, конечно, </w:t>
      </w:r>
      <w:r w:rsidRPr="00403C2A">
        <w:rPr>
          <w:rFonts w:ascii="Times New Roman" w:eastAsia="Times New Roman" w:hAnsi="Times New Roman" w:cs="Times New Roman"/>
          <w:bCs/>
          <w:color w:val="000000"/>
          <w:sz w:val="24"/>
          <w:szCs w:val="24"/>
          <w:lang w:eastAsia="ru-RU"/>
        </w:rPr>
        <w:t xml:space="preserve">играют литературная </w:t>
      </w:r>
      <w:r w:rsidRPr="00403C2A">
        <w:rPr>
          <w:rFonts w:ascii="Times New Roman" w:eastAsia="Times New Roman" w:hAnsi="Times New Roman" w:cs="Times New Roman"/>
          <w:color w:val="000000"/>
          <w:sz w:val="24"/>
          <w:szCs w:val="24"/>
          <w:lang w:eastAsia="ru-RU"/>
        </w:rPr>
        <w:t xml:space="preserve">критика, </w:t>
      </w:r>
      <w:r w:rsidRPr="00403C2A">
        <w:rPr>
          <w:rFonts w:ascii="Times New Roman" w:eastAsia="Times New Roman" w:hAnsi="Times New Roman" w:cs="Times New Roman"/>
          <w:bCs/>
          <w:color w:val="000000"/>
          <w:sz w:val="24"/>
          <w:szCs w:val="24"/>
          <w:lang w:eastAsia="ru-RU"/>
        </w:rPr>
        <w:t>рецензен</w:t>
      </w:r>
      <w:r w:rsidRPr="00403C2A">
        <w:rPr>
          <w:rFonts w:ascii="Times New Roman" w:eastAsia="Times New Roman" w:hAnsi="Times New Roman" w:cs="Times New Roman"/>
          <w:bCs/>
          <w:color w:val="000000"/>
          <w:sz w:val="24"/>
          <w:szCs w:val="24"/>
          <w:lang w:eastAsia="ru-RU"/>
        </w:rPr>
        <w:softHyphen/>
        <w:t>ты. (8)</w:t>
      </w:r>
      <w:r w:rsidRPr="00403C2A">
        <w:rPr>
          <w:rFonts w:ascii="Times New Roman" w:eastAsia="Times New Roman" w:hAnsi="Times New Roman" w:cs="Times New Roman"/>
          <w:color w:val="000000"/>
          <w:sz w:val="24"/>
          <w:szCs w:val="24"/>
          <w:lang w:eastAsia="ru-RU"/>
        </w:rPr>
        <w:t xml:space="preserve">Увы, его стрелка колеблется </w:t>
      </w:r>
      <w:r w:rsidRPr="00403C2A">
        <w:rPr>
          <w:rFonts w:ascii="Times New Roman" w:eastAsia="Times New Roman" w:hAnsi="Times New Roman" w:cs="Times New Roman"/>
          <w:bCs/>
          <w:color w:val="000000"/>
          <w:sz w:val="24"/>
          <w:szCs w:val="24"/>
          <w:lang w:eastAsia="ru-RU"/>
        </w:rPr>
        <w:t>произвольно. (9)</w:t>
      </w:r>
      <w:r w:rsidRPr="00403C2A">
        <w:rPr>
          <w:rFonts w:ascii="Times New Roman" w:eastAsia="Times New Roman" w:hAnsi="Times New Roman" w:cs="Times New Roman"/>
          <w:color w:val="000000"/>
          <w:sz w:val="24"/>
          <w:szCs w:val="24"/>
          <w:lang w:eastAsia="ru-RU"/>
        </w:rPr>
        <w:t xml:space="preserve">Что север для некоторых – юг для других; то же самое с востоком </w:t>
      </w:r>
      <w:r w:rsidRPr="00403C2A">
        <w:rPr>
          <w:rFonts w:ascii="Times New Roman" w:eastAsia="Times New Roman" w:hAnsi="Times New Roman" w:cs="Times New Roman"/>
          <w:bCs/>
          <w:color w:val="000000"/>
          <w:sz w:val="24"/>
          <w:szCs w:val="24"/>
          <w:lang w:eastAsia="ru-RU"/>
        </w:rPr>
        <w:t xml:space="preserve">и </w:t>
      </w:r>
      <w:r w:rsidRPr="00403C2A">
        <w:rPr>
          <w:rFonts w:ascii="Times New Roman" w:eastAsia="Times New Roman" w:hAnsi="Times New Roman" w:cs="Times New Roman"/>
          <w:color w:val="000000"/>
          <w:sz w:val="24"/>
          <w:szCs w:val="24"/>
          <w:lang w:eastAsia="ru-RU"/>
        </w:rPr>
        <w:t xml:space="preserve">западом. </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color w:val="000000"/>
          <w:sz w:val="24"/>
          <w:szCs w:val="24"/>
          <w:lang w:eastAsia="ru-RU"/>
        </w:rPr>
        <w:t>(10)В любом случае читатель окажется без компаса в этом океане. (11)Альтернативой поэтому</w:t>
      </w:r>
      <w:r w:rsidRPr="00403C2A">
        <w:rPr>
          <w:rFonts w:ascii="Times New Roman" w:eastAsia="Times New Roman" w:hAnsi="Times New Roman" w:cs="Times New Roman"/>
          <w:sz w:val="24"/>
          <w:szCs w:val="24"/>
          <w:lang w:eastAsia="ru-RU"/>
        </w:rPr>
        <w:t xml:space="preserve"> </w:t>
      </w:r>
      <w:r w:rsidRPr="00403C2A">
        <w:rPr>
          <w:rFonts w:ascii="Times New Roman" w:eastAsia="Times New Roman" w:hAnsi="Times New Roman" w:cs="Times New Roman"/>
          <w:color w:val="000000"/>
          <w:sz w:val="24"/>
          <w:szCs w:val="24"/>
          <w:lang w:eastAsia="ru-RU"/>
        </w:rPr>
        <w:t xml:space="preserve">было бы развить свой собственный компас, ознакомиться самому с определёнными звёздами и созвездиями – неяркими и яркими, но всегда отдалёнными. </w:t>
      </w:r>
      <w:r w:rsidRPr="00403C2A">
        <w:rPr>
          <w:rFonts w:ascii="Times New Roman" w:eastAsia="Times New Roman" w:hAnsi="Times New Roman" w:cs="Times New Roman"/>
          <w:bCs/>
          <w:color w:val="000000"/>
          <w:sz w:val="24"/>
          <w:szCs w:val="24"/>
          <w:lang w:eastAsia="ru-RU"/>
        </w:rPr>
        <w:t>(12)</w:t>
      </w:r>
      <w:r w:rsidRPr="00403C2A">
        <w:rPr>
          <w:rFonts w:ascii="Times New Roman" w:eastAsia="Times New Roman" w:hAnsi="Times New Roman" w:cs="Times New Roman"/>
          <w:color w:val="000000"/>
          <w:sz w:val="24"/>
          <w:szCs w:val="24"/>
          <w:lang w:eastAsia="ru-RU"/>
        </w:rPr>
        <w:t xml:space="preserve">Другая </w:t>
      </w:r>
      <w:r w:rsidRPr="00403C2A">
        <w:rPr>
          <w:rFonts w:ascii="Times New Roman" w:eastAsia="Times New Roman" w:hAnsi="Times New Roman" w:cs="Times New Roman"/>
          <w:bCs/>
          <w:color w:val="000000"/>
          <w:sz w:val="24"/>
          <w:szCs w:val="24"/>
          <w:lang w:eastAsia="ru-RU"/>
        </w:rPr>
        <w:t xml:space="preserve">альтернатива – или, </w:t>
      </w:r>
      <w:r w:rsidRPr="00403C2A">
        <w:rPr>
          <w:rFonts w:ascii="Times New Roman" w:eastAsia="Times New Roman" w:hAnsi="Times New Roman" w:cs="Times New Roman"/>
          <w:color w:val="000000"/>
          <w:sz w:val="24"/>
          <w:szCs w:val="24"/>
          <w:lang w:eastAsia="ru-RU"/>
        </w:rPr>
        <w:t>возмож</w:t>
      </w:r>
      <w:r w:rsidRPr="00403C2A">
        <w:rPr>
          <w:rFonts w:ascii="Times New Roman" w:eastAsia="Times New Roman" w:hAnsi="Times New Roman" w:cs="Times New Roman"/>
          <w:color w:val="000000"/>
          <w:sz w:val="24"/>
          <w:szCs w:val="24"/>
          <w:lang w:eastAsia="ru-RU"/>
        </w:rPr>
        <w:softHyphen/>
        <w:t xml:space="preserve">но, часть той же самой – положиться на чужие мнения: совет друга, </w:t>
      </w:r>
      <w:r w:rsidRPr="00403C2A">
        <w:rPr>
          <w:rFonts w:ascii="Times New Roman" w:eastAsia="Times New Roman" w:hAnsi="Times New Roman" w:cs="Times New Roman"/>
          <w:bCs/>
          <w:color w:val="000000"/>
          <w:sz w:val="24"/>
          <w:szCs w:val="24"/>
          <w:lang w:eastAsia="ru-RU"/>
        </w:rPr>
        <w:t xml:space="preserve">ссылку в </w:t>
      </w:r>
      <w:r w:rsidRPr="00403C2A">
        <w:rPr>
          <w:rFonts w:ascii="Times New Roman" w:eastAsia="Times New Roman" w:hAnsi="Times New Roman" w:cs="Times New Roman"/>
          <w:color w:val="000000"/>
          <w:sz w:val="24"/>
          <w:szCs w:val="24"/>
          <w:lang w:eastAsia="ru-RU"/>
        </w:rPr>
        <w:t>тексте… (13)</w:t>
      </w:r>
      <w:r w:rsidRPr="00403C2A">
        <w:rPr>
          <w:rFonts w:ascii="Times New Roman" w:eastAsia="Times New Roman" w:hAnsi="Times New Roman" w:cs="Times New Roman"/>
          <w:bCs/>
          <w:color w:val="000000"/>
          <w:sz w:val="24"/>
          <w:szCs w:val="24"/>
          <w:lang w:eastAsia="ru-RU"/>
        </w:rPr>
        <w:t xml:space="preserve">Процедура </w:t>
      </w:r>
      <w:r w:rsidRPr="00403C2A">
        <w:rPr>
          <w:rFonts w:ascii="Times New Roman" w:eastAsia="Times New Roman" w:hAnsi="Times New Roman" w:cs="Times New Roman"/>
          <w:color w:val="000000"/>
          <w:sz w:val="24"/>
          <w:szCs w:val="24"/>
          <w:lang w:eastAsia="ru-RU"/>
        </w:rPr>
        <w:t xml:space="preserve">такого рода знакома нам всем с раннего возраста. (14)Однако это оказывается плохой </w:t>
      </w:r>
      <w:r w:rsidRPr="00403C2A">
        <w:rPr>
          <w:rFonts w:ascii="Times New Roman" w:eastAsia="Times New Roman" w:hAnsi="Times New Roman" w:cs="Times New Roman"/>
          <w:bCs/>
          <w:color w:val="000000"/>
          <w:sz w:val="24"/>
          <w:szCs w:val="24"/>
          <w:lang w:eastAsia="ru-RU"/>
        </w:rPr>
        <w:t xml:space="preserve">гарантией, </w:t>
      </w:r>
      <w:r w:rsidRPr="00403C2A">
        <w:rPr>
          <w:rFonts w:ascii="Times New Roman" w:eastAsia="Times New Roman" w:hAnsi="Times New Roman" w:cs="Times New Roman"/>
          <w:color w:val="000000"/>
          <w:sz w:val="24"/>
          <w:szCs w:val="24"/>
          <w:lang w:eastAsia="ru-RU"/>
        </w:rPr>
        <w:t xml:space="preserve">ибо </w:t>
      </w:r>
      <w:r w:rsidRPr="00403C2A">
        <w:rPr>
          <w:rFonts w:ascii="Times New Roman" w:eastAsia="Times New Roman" w:hAnsi="Times New Roman" w:cs="Times New Roman"/>
          <w:bCs/>
          <w:color w:val="000000"/>
          <w:sz w:val="24"/>
          <w:szCs w:val="24"/>
          <w:lang w:eastAsia="ru-RU"/>
        </w:rPr>
        <w:t xml:space="preserve">океан </w:t>
      </w:r>
      <w:r w:rsidRPr="00403C2A">
        <w:rPr>
          <w:rFonts w:ascii="Times New Roman" w:eastAsia="Times New Roman" w:hAnsi="Times New Roman" w:cs="Times New Roman"/>
          <w:color w:val="000000"/>
          <w:sz w:val="24"/>
          <w:szCs w:val="24"/>
          <w:lang w:eastAsia="ru-RU"/>
        </w:rPr>
        <w:t>литературы постоянно растёт...</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color w:val="000000"/>
          <w:sz w:val="24"/>
          <w:szCs w:val="24"/>
          <w:lang w:eastAsia="ru-RU"/>
        </w:rPr>
        <w:t>(15)Так где же твёрдая земля?</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color w:val="000000"/>
          <w:sz w:val="24"/>
          <w:szCs w:val="24"/>
          <w:lang w:eastAsia="ru-RU"/>
        </w:rPr>
        <w:t>(16)Вообще, будь я издателем, я бы ставил на обложках книг не только име</w:t>
      </w:r>
      <w:r w:rsidRPr="00403C2A">
        <w:rPr>
          <w:rFonts w:ascii="Times New Roman" w:eastAsia="Times New Roman" w:hAnsi="Times New Roman" w:cs="Times New Roman"/>
          <w:color w:val="000000"/>
          <w:sz w:val="24"/>
          <w:szCs w:val="24"/>
          <w:lang w:eastAsia="ru-RU"/>
        </w:rPr>
        <w:softHyphen/>
        <w:t xml:space="preserve">на их авторов, но и </w:t>
      </w:r>
      <w:r w:rsidRPr="00403C2A">
        <w:rPr>
          <w:rFonts w:ascii="Times New Roman" w:eastAsia="Times New Roman" w:hAnsi="Times New Roman" w:cs="Times New Roman"/>
          <w:bCs/>
          <w:color w:val="000000"/>
          <w:sz w:val="24"/>
          <w:szCs w:val="24"/>
          <w:lang w:eastAsia="ru-RU"/>
        </w:rPr>
        <w:t xml:space="preserve">точный их </w:t>
      </w:r>
      <w:r w:rsidRPr="00403C2A">
        <w:rPr>
          <w:rFonts w:ascii="Times New Roman" w:eastAsia="Times New Roman" w:hAnsi="Times New Roman" w:cs="Times New Roman"/>
          <w:color w:val="000000"/>
          <w:sz w:val="24"/>
          <w:szCs w:val="24"/>
          <w:lang w:eastAsia="ru-RU"/>
        </w:rPr>
        <w:t xml:space="preserve">возраст, </w:t>
      </w:r>
      <w:r w:rsidRPr="00403C2A">
        <w:rPr>
          <w:rFonts w:ascii="Times New Roman" w:eastAsia="Times New Roman" w:hAnsi="Times New Roman" w:cs="Times New Roman"/>
          <w:bCs/>
          <w:color w:val="000000"/>
          <w:sz w:val="24"/>
          <w:szCs w:val="24"/>
          <w:lang w:eastAsia="ru-RU"/>
        </w:rPr>
        <w:t xml:space="preserve">чтобы </w:t>
      </w:r>
      <w:r w:rsidRPr="00403C2A">
        <w:rPr>
          <w:rFonts w:ascii="Times New Roman" w:eastAsia="Times New Roman" w:hAnsi="Times New Roman" w:cs="Times New Roman"/>
          <w:color w:val="000000"/>
          <w:sz w:val="24"/>
          <w:szCs w:val="24"/>
          <w:lang w:eastAsia="ru-RU"/>
        </w:rPr>
        <w:t xml:space="preserve">дать </w:t>
      </w:r>
      <w:r w:rsidRPr="00403C2A">
        <w:rPr>
          <w:rFonts w:ascii="Times New Roman" w:eastAsia="Times New Roman" w:hAnsi="Times New Roman" w:cs="Times New Roman"/>
          <w:bCs/>
          <w:color w:val="000000"/>
          <w:sz w:val="24"/>
          <w:szCs w:val="24"/>
          <w:lang w:eastAsia="ru-RU"/>
        </w:rPr>
        <w:t xml:space="preserve">возможность </w:t>
      </w:r>
      <w:r w:rsidRPr="00403C2A">
        <w:rPr>
          <w:rFonts w:ascii="Times New Roman" w:eastAsia="Times New Roman" w:hAnsi="Times New Roman" w:cs="Times New Roman"/>
          <w:color w:val="000000"/>
          <w:sz w:val="24"/>
          <w:szCs w:val="24"/>
          <w:lang w:eastAsia="ru-RU"/>
        </w:rPr>
        <w:t xml:space="preserve">читателям решить, хотят ли они считаться с информацией или взглядами, </w:t>
      </w:r>
      <w:r w:rsidRPr="00403C2A">
        <w:rPr>
          <w:rFonts w:ascii="Times New Roman" w:eastAsia="Times New Roman" w:hAnsi="Times New Roman" w:cs="Times New Roman"/>
          <w:bCs/>
          <w:color w:val="000000"/>
          <w:sz w:val="24"/>
          <w:szCs w:val="24"/>
          <w:lang w:eastAsia="ru-RU"/>
        </w:rPr>
        <w:t xml:space="preserve">содержащимися </w:t>
      </w:r>
      <w:r w:rsidRPr="00403C2A">
        <w:rPr>
          <w:rFonts w:ascii="Times New Roman" w:eastAsia="Times New Roman" w:hAnsi="Times New Roman" w:cs="Times New Roman"/>
          <w:color w:val="000000"/>
          <w:sz w:val="24"/>
          <w:szCs w:val="24"/>
          <w:lang w:eastAsia="ru-RU"/>
        </w:rPr>
        <w:t>в книге, написанной человеком настолько моложе или настолько старше, чем они сами.</w:t>
      </w:r>
    </w:p>
    <w:p w:rsidR="00403C2A" w:rsidRPr="00403C2A" w:rsidRDefault="00403C2A" w:rsidP="00403C2A">
      <w:pPr>
        <w:spacing w:after="0" w:line="240" w:lineRule="auto"/>
        <w:jc w:val="both"/>
        <w:rPr>
          <w:rFonts w:ascii="Times New Roman" w:eastAsia="Times New Roman" w:hAnsi="Times New Roman" w:cs="Times New Roman"/>
          <w:color w:val="000000"/>
          <w:sz w:val="24"/>
          <w:szCs w:val="24"/>
          <w:lang w:eastAsia="ru-RU"/>
        </w:rPr>
      </w:pPr>
      <w:r w:rsidRPr="00403C2A">
        <w:rPr>
          <w:rFonts w:ascii="Times New Roman" w:eastAsia="Times New Roman" w:hAnsi="Times New Roman" w:cs="Times New Roman"/>
          <w:color w:val="000000"/>
          <w:sz w:val="24"/>
          <w:szCs w:val="24"/>
          <w:lang w:eastAsia="ru-RU"/>
        </w:rPr>
        <w:t>(17)А теперь я могу сказать прямо: чтобы развить хороший вкус в литературе, надо читать по</w:t>
      </w:r>
      <w:r w:rsidRPr="00403C2A">
        <w:rPr>
          <w:rFonts w:ascii="Times New Roman" w:eastAsia="Times New Roman" w:hAnsi="Times New Roman" w:cs="Times New Roman"/>
          <w:color w:val="000000"/>
          <w:sz w:val="24"/>
          <w:szCs w:val="24"/>
          <w:lang w:eastAsia="ru-RU"/>
        </w:rPr>
        <w:softHyphen/>
        <w:t xml:space="preserve">эзию. (18)Дело в том, что, будучи высшей формой человеческой речи, поэзия не только самый сжатый, но и наиболее конденсированный способ передачи человеческого </w:t>
      </w:r>
      <w:r w:rsidRPr="00403C2A">
        <w:rPr>
          <w:rFonts w:ascii="Times New Roman" w:eastAsia="Times New Roman" w:hAnsi="Times New Roman" w:cs="Times New Roman"/>
          <w:bCs/>
          <w:color w:val="000000"/>
          <w:sz w:val="24"/>
          <w:szCs w:val="24"/>
          <w:lang w:eastAsia="ru-RU"/>
        </w:rPr>
        <w:t>опыта.</w:t>
      </w:r>
    </w:p>
    <w:p w:rsid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bCs/>
          <w:color w:val="000000"/>
          <w:sz w:val="24"/>
          <w:szCs w:val="24"/>
          <w:lang w:eastAsia="ru-RU"/>
        </w:rPr>
        <w:t>(19)Я не пытаюсь преуменьшить зна</w:t>
      </w:r>
      <w:r w:rsidRPr="00403C2A">
        <w:rPr>
          <w:rFonts w:ascii="Times New Roman" w:eastAsia="Times New Roman" w:hAnsi="Times New Roman" w:cs="Times New Roman"/>
          <w:bCs/>
          <w:color w:val="000000"/>
          <w:sz w:val="24"/>
          <w:szCs w:val="24"/>
          <w:lang w:eastAsia="ru-RU"/>
        </w:rPr>
        <w:softHyphen/>
        <w:t xml:space="preserve">чение </w:t>
      </w:r>
      <w:r w:rsidRPr="00403C2A">
        <w:rPr>
          <w:rFonts w:ascii="Times New Roman" w:eastAsia="Times New Roman" w:hAnsi="Times New Roman" w:cs="Times New Roman"/>
          <w:color w:val="000000"/>
          <w:sz w:val="24"/>
          <w:szCs w:val="24"/>
          <w:lang w:eastAsia="ru-RU"/>
        </w:rPr>
        <w:t xml:space="preserve">прозы. (20)Истина состоит в том, что </w:t>
      </w:r>
      <w:r w:rsidRPr="00403C2A">
        <w:rPr>
          <w:rFonts w:ascii="Times New Roman" w:eastAsia="Times New Roman" w:hAnsi="Times New Roman" w:cs="Times New Roman"/>
          <w:bCs/>
          <w:color w:val="000000"/>
          <w:sz w:val="24"/>
          <w:szCs w:val="24"/>
          <w:lang w:eastAsia="ru-RU"/>
        </w:rPr>
        <w:t xml:space="preserve">поэзия </w:t>
      </w:r>
      <w:r w:rsidRPr="00403C2A">
        <w:rPr>
          <w:rFonts w:ascii="Times New Roman" w:eastAsia="Times New Roman" w:hAnsi="Times New Roman" w:cs="Times New Roman"/>
          <w:color w:val="000000"/>
          <w:sz w:val="24"/>
          <w:szCs w:val="24"/>
          <w:lang w:eastAsia="ru-RU"/>
        </w:rPr>
        <w:t>просто оказалась старше прозы. (21)</w:t>
      </w:r>
      <w:r w:rsidRPr="00403C2A">
        <w:rPr>
          <w:rFonts w:ascii="Times New Roman" w:eastAsia="Times New Roman" w:hAnsi="Times New Roman" w:cs="Times New Roman"/>
          <w:bCs/>
          <w:color w:val="000000"/>
          <w:sz w:val="24"/>
          <w:szCs w:val="24"/>
          <w:lang w:eastAsia="ru-RU"/>
        </w:rPr>
        <w:t xml:space="preserve">Литература </w:t>
      </w:r>
      <w:r w:rsidRPr="00403C2A">
        <w:rPr>
          <w:rFonts w:ascii="Times New Roman" w:eastAsia="Times New Roman" w:hAnsi="Times New Roman" w:cs="Times New Roman"/>
          <w:color w:val="000000"/>
          <w:sz w:val="24"/>
          <w:szCs w:val="24"/>
          <w:lang w:eastAsia="ru-RU"/>
        </w:rPr>
        <w:t xml:space="preserve">начиналась с поэзии. (22)Я просто пытаюсь быть практичным и избавить ваши глаза и мозг от бесполезного печатного </w:t>
      </w:r>
      <w:r w:rsidRPr="00403C2A">
        <w:rPr>
          <w:rFonts w:ascii="Times New Roman" w:eastAsia="Times New Roman" w:hAnsi="Times New Roman" w:cs="Times New Roman"/>
          <w:bCs/>
          <w:color w:val="000000"/>
          <w:sz w:val="24"/>
          <w:szCs w:val="24"/>
          <w:lang w:eastAsia="ru-RU"/>
        </w:rPr>
        <w:t>материала. (23)</w:t>
      </w:r>
      <w:r w:rsidRPr="00403C2A">
        <w:rPr>
          <w:rFonts w:ascii="Times New Roman" w:eastAsia="Times New Roman" w:hAnsi="Times New Roman" w:cs="Times New Roman"/>
          <w:color w:val="000000"/>
          <w:sz w:val="24"/>
          <w:szCs w:val="24"/>
          <w:lang w:eastAsia="ru-RU"/>
        </w:rPr>
        <w:t>Поэзия, можно сказать, появилась как раз для этой цели</w:t>
      </w:r>
      <w:r w:rsidRPr="00403C2A">
        <w:rPr>
          <w:rFonts w:ascii="Times New Roman" w:eastAsia="Times New Roman" w:hAnsi="Times New Roman" w:cs="Times New Roman"/>
          <w:color w:val="000000"/>
          <w:sz w:val="24"/>
          <w:szCs w:val="24"/>
          <w:lang w:val="en-US" w:eastAsia="ru-RU"/>
        </w:rPr>
        <w:t> </w:t>
      </w:r>
      <w:r w:rsidRPr="00403C2A">
        <w:rPr>
          <w:rFonts w:ascii="Times New Roman" w:eastAsia="Times New Roman" w:hAnsi="Times New Roman" w:cs="Times New Roman"/>
          <w:color w:val="000000"/>
          <w:sz w:val="24"/>
          <w:szCs w:val="24"/>
          <w:lang w:eastAsia="ru-RU"/>
        </w:rPr>
        <w:t>– ибо она синонимична экономии. (24)Важно воспроизвести, хотя бы в миниатюре, процесс, кото</w:t>
      </w:r>
      <w:r w:rsidRPr="00403C2A">
        <w:rPr>
          <w:rFonts w:ascii="Times New Roman" w:eastAsia="Times New Roman" w:hAnsi="Times New Roman" w:cs="Times New Roman"/>
          <w:color w:val="000000"/>
          <w:sz w:val="24"/>
          <w:szCs w:val="24"/>
          <w:lang w:eastAsia="ru-RU"/>
        </w:rPr>
        <w:softHyphen/>
        <w:t xml:space="preserve">рый имел место в нашей цивилизации два тысячелетия. (25)Это легче, чем </w:t>
      </w:r>
      <w:r w:rsidRPr="00403C2A">
        <w:rPr>
          <w:rFonts w:ascii="Times New Roman" w:eastAsia="Times New Roman" w:hAnsi="Times New Roman" w:cs="Times New Roman"/>
          <w:bCs/>
          <w:color w:val="000000"/>
          <w:sz w:val="24"/>
          <w:szCs w:val="24"/>
          <w:lang w:eastAsia="ru-RU"/>
        </w:rPr>
        <w:t xml:space="preserve">вы </w:t>
      </w:r>
      <w:r w:rsidRPr="00403C2A">
        <w:rPr>
          <w:rFonts w:ascii="Times New Roman" w:eastAsia="Times New Roman" w:hAnsi="Times New Roman" w:cs="Times New Roman"/>
          <w:color w:val="000000"/>
          <w:sz w:val="24"/>
          <w:szCs w:val="24"/>
          <w:lang w:eastAsia="ru-RU"/>
        </w:rPr>
        <w:t xml:space="preserve">могли бы подумать, ибо </w:t>
      </w:r>
      <w:r w:rsidRPr="00403C2A">
        <w:rPr>
          <w:rFonts w:ascii="Times New Roman" w:eastAsia="Times New Roman" w:hAnsi="Times New Roman" w:cs="Times New Roman"/>
          <w:bCs/>
          <w:color w:val="000000"/>
          <w:sz w:val="24"/>
          <w:szCs w:val="24"/>
          <w:lang w:eastAsia="ru-RU"/>
        </w:rPr>
        <w:t xml:space="preserve">общий </w:t>
      </w:r>
      <w:r w:rsidRPr="00403C2A">
        <w:rPr>
          <w:rFonts w:ascii="Times New Roman" w:eastAsia="Times New Roman" w:hAnsi="Times New Roman" w:cs="Times New Roman"/>
          <w:color w:val="000000"/>
          <w:sz w:val="24"/>
          <w:szCs w:val="24"/>
          <w:lang w:eastAsia="ru-RU"/>
        </w:rPr>
        <w:t>объём поэзии гораздо меньше общего объёма прозы. (26)Единственное, что вам нужно, – это вооружить</w:t>
      </w:r>
      <w:r w:rsidRPr="00403C2A">
        <w:rPr>
          <w:rFonts w:ascii="Times New Roman" w:eastAsia="Times New Roman" w:hAnsi="Times New Roman" w:cs="Times New Roman"/>
          <w:color w:val="000000"/>
          <w:sz w:val="24"/>
          <w:szCs w:val="24"/>
          <w:lang w:eastAsia="ru-RU"/>
        </w:rPr>
        <w:softHyphen/>
        <w:t xml:space="preserve">ся на несколько месяцев произведениями поэтов </w:t>
      </w:r>
      <w:r w:rsidRPr="00403C2A">
        <w:rPr>
          <w:rFonts w:ascii="Times New Roman" w:eastAsia="Times New Roman" w:hAnsi="Times New Roman" w:cs="Times New Roman"/>
          <w:bCs/>
          <w:color w:val="000000"/>
          <w:sz w:val="24"/>
          <w:szCs w:val="24"/>
          <w:lang w:eastAsia="ru-RU"/>
        </w:rPr>
        <w:t xml:space="preserve">на вашем </w:t>
      </w:r>
      <w:r w:rsidRPr="00403C2A">
        <w:rPr>
          <w:rFonts w:ascii="Times New Roman" w:eastAsia="Times New Roman" w:hAnsi="Times New Roman" w:cs="Times New Roman"/>
          <w:color w:val="000000"/>
          <w:sz w:val="24"/>
          <w:szCs w:val="24"/>
          <w:lang w:eastAsia="ru-RU"/>
        </w:rPr>
        <w:t xml:space="preserve">родном языке. (27)Думаю, это будет десяток довольно тонких книжечек, и к </w:t>
      </w:r>
      <w:r w:rsidRPr="00403C2A">
        <w:rPr>
          <w:rFonts w:ascii="Times New Roman" w:eastAsia="Times New Roman" w:hAnsi="Times New Roman" w:cs="Times New Roman"/>
          <w:bCs/>
          <w:color w:val="000000"/>
          <w:sz w:val="24"/>
          <w:szCs w:val="24"/>
          <w:lang w:eastAsia="ru-RU"/>
        </w:rPr>
        <w:t>концу</w:t>
      </w:r>
      <w:r w:rsidRPr="00403C2A">
        <w:rPr>
          <w:rFonts w:ascii="Times New Roman" w:eastAsia="Times New Roman" w:hAnsi="Times New Roman" w:cs="Times New Roman"/>
          <w:color w:val="000000"/>
          <w:sz w:val="24"/>
          <w:szCs w:val="24"/>
          <w:lang w:eastAsia="ru-RU"/>
        </w:rPr>
        <w:t xml:space="preserve"> лета вы буде</w:t>
      </w:r>
      <w:r w:rsidRPr="00403C2A">
        <w:rPr>
          <w:rFonts w:ascii="Times New Roman" w:eastAsia="Times New Roman" w:hAnsi="Times New Roman" w:cs="Times New Roman"/>
          <w:color w:val="000000"/>
          <w:sz w:val="24"/>
          <w:szCs w:val="24"/>
          <w:lang w:eastAsia="ru-RU"/>
        </w:rPr>
        <w:softHyphen/>
        <w:t xml:space="preserve">те в отличной форме. </w:t>
      </w:r>
      <w:r w:rsidRPr="00403C2A">
        <w:rPr>
          <w:rFonts w:ascii="Times New Roman" w:eastAsia="Times New Roman" w:hAnsi="Times New Roman" w:cs="Times New Roman"/>
          <w:color w:val="000000"/>
          <w:sz w:val="24"/>
          <w:szCs w:val="24"/>
          <w:lang w:eastAsia="ru-RU"/>
        </w:rPr>
        <w:tab/>
      </w:r>
      <w:r w:rsidRPr="00403C2A">
        <w:rPr>
          <w:rFonts w:ascii="Times New Roman" w:eastAsia="Times New Roman" w:hAnsi="Times New Roman" w:cs="Times New Roman"/>
          <w:color w:val="000000"/>
          <w:sz w:val="24"/>
          <w:szCs w:val="24"/>
          <w:lang w:eastAsia="ru-RU"/>
        </w:rPr>
        <w:tab/>
      </w:r>
      <w:r w:rsidRPr="00403C2A">
        <w:rPr>
          <w:rFonts w:ascii="Times New Roman" w:eastAsia="Times New Roman" w:hAnsi="Times New Roman" w:cs="Times New Roman"/>
          <w:color w:val="000000"/>
          <w:sz w:val="24"/>
          <w:szCs w:val="24"/>
          <w:lang w:eastAsia="ru-RU"/>
        </w:rPr>
        <w:tab/>
      </w:r>
      <w:r w:rsidRPr="00403C2A">
        <w:rPr>
          <w:rFonts w:ascii="Times New Roman" w:eastAsia="Times New Roman" w:hAnsi="Times New Roman" w:cs="Times New Roman"/>
          <w:color w:val="000000"/>
          <w:sz w:val="24"/>
          <w:szCs w:val="24"/>
          <w:lang w:eastAsia="ru-RU"/>
        </w:rPr>
        <w:tab/>
      </w:r>
      <w:r w:rsidRPr="00403C2A">
        <w:rPr>
          <w:rFonts w:ascii="Times New Roman" w:eastAsia="Times New Roman" w:hAnsi="Times New Roman" w:cs="Times New Roman"/>
          <w:color w:val="000000"/>
          <w:sz w:val="24"/>
          <w:szCs w:val="24"/>
          <w:lang w:eastAsia="ru-RU"/>
        </w:rPr>
        <w:tab/>
        <w:t xml:space="preserve">                                                                                                          </w:t>
      </w:r>
      <w:r w:rsidRPr="00403C2A">
        <w:rPr>
          <w:rFonts w:ascii="Times New Roman" w:eastAsia="Times New Roman" w:hAnsi="Times New Roman" w:cs="Times New Roman"/>
          <w:sz w:val="24"/>
          <w:szCs w:val="24"/>
          <w:lang w:eastAsia="ru-RU"/>
        </w:rPr>
        <w:t>(по И. Бродскому)</w:t>
      </w:r>
    </w:p>
    <w:p w:rsid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p>
    <w:p w:rsidR="00403C2A" w:rsidRPr="00403C2A" w:rsidRDefault="00403C2A" w:rsidP="00403C2A">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03C2A">
        <w:rPr>
          <w:rFonts w:ascii="Times New Roman" w:eastAsia="Times New Roman" w:hAnsi="Times New Roman" w:cs="Times New Roman"/>
          <w:sz w:val="24"/>
          <w:szCs w:val="24"/>
          <w:lang w:eastAsia="ru-RU"/>
        </w:rPr>
        <w:t xml:space="preserve">(1)В редакцию журнала пришло интересное письмо. (2)Автор – семидесятидвухлетний москвич – пишет: «Когда я смотрю на своего четырнадцатилетнего внука, мне иногда кажется, что он какой-то инопланетянин, – так он не похож на мать, на </w:t>
      </w:r>
      <w:r w:rsidRPr="00403C2A">
        <w:rPr>
          <w:rFonts w:ascii="Times New Roman" w:eastAsia="Times New Roman" w:hAnsi="Times New Roman" w:cs="Times New Roman"/>
          <w:sz w:val="24"/>
          <w:szCs w:val="24"/>
          <w:lang w:eastAsia="ru-RU"/>
        </w:rPr>
        <w:lastRenderedPageBreak/>
        <w:t>меня, на свою бабушку. (3)Нет, он вообще-то неплохой парень, грех жаловаться: прилично учится, посильно помогает матери – моей дочери – по хозяйству, и даже в его грубоватом обращении ко мне «дед» я порой чувствую привязанность… (4)Но его одежда, этот свитер с висящими рукавами, джинсы с дырками на коленях, две серьги в одном ухе, его речь со всеми этими «</w:t>
      </w:r>
      <w:proofErr w:type="spellStart"/>
      <w:r w:rsidRPr="00403C2A">
        <w:rPr>
          <w:rFonts w:ascii="Times New Roman" w:eastAsia="Times New Roman" w:hAnsi="Times New Roman" w:cs="Times New Roman"/>
          <w:sz w:val="24"/>
          <w:szCs w:val="24"/>
          <w:lang w:eastAsia="ru-RU"/>
        </w:rPr>
        <w:t>прикидами</w:t>
      </w:r>
      <w:proofErr w:type="spellEnd"/>
      <w:r w:rsidRPr="00403C2A">
        <w:rPr>
          <w:rFonts w:ascii="Times New Roman" w:eastAsia="Times New Roman" w:hAnsi="Times New Roman" w:cs="Times New Roman"/>
          <w:sz w:val="24"/>
          <w:szCs w:val="24"/>
          <w:lang w:eastAsia="ru-RU"/>
        </w:rPr>
        <w:t>» и «приколами», его взгляды и то, что все мои мысли и суждения вызывают у него насмешку, – всё это делает его настоящим инопланетянином в нашей семье…</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sz w:val="24"/>
          <w:szCs w:val="24"/>
          <w:lang w:eastAsia="ru-RU"/>
        </w:rPr>
        <w:t>(5)Глядя на внука и его приятелей, проходя мимо шумных компаний подростков, я не могу отделаться от вопроса: откуда они взялись, эти странные, самоуверенные и невежественные юнцы? (6)Кто сделал их такими?».</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sz w:val="24"/>
          <w:szCs w:val="24"/>
          <w:lang w:eastAsia="ru-RU"/>
        </w:rPr>
        <w:t>(7)Спорить с автором письма не приходится. (8)То, о чём он пишет, наверняка знакомо большинству читателей, у которых есть внуки. (9)Единственное, с чем нельзя безоговорочно согласиться, – это с вопросом: «Кто сделал их такими?». (10)Мы так привыкли во всём искать виновных, что спокойный взгляд на вещи, попытка найти объективное объяснение даются нам, к сожалению, с трудом. (11)Конечно, куда проще сказать, что во всём виноваты телевидение, американские фильмы, школа, рыночная экономика, правительство, чем постараться понять причину так пугающе расширившейся пропасти между отцами и детьми, не говоря уже о внуках.</w:t>
      </w:r>
    </w:p>
    <w:p w:rsidR="00403C2A" w:rsidRPr="00403C2A" w:rsidRDefault="00403C2A" w:rsidP="00403C2A">
      <w:pPr>
        <w:spacing w:after="0" w:line="240" w:lineRule="auto"/>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sz w:val="24"/>
          <w:szCs w:val="24"/>
          <w:lang w:eastAsia="ru-RU"/>
        </w:rPr>
        <w:t>(12)А пропасть эта, между прочим, была всегда. (13)Об этом сто сорок лет тому назад И.С. Тургенев написал свой знаменитый роман «Отцы и дети». (14)Да что Тургенев! (15)В одном из древнеегипетских папирусов автор жалуется, что дети перестали уважать своих отцов, их религию и обычаи и что мир поистине рушится.</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sz w:val="24"/>
          <w:szCs w:val="24"/>
          <w:lang w:eastAsia="ru-RU"/>
        </w:rPr>
        <w:t>(16)Другое дело, что в прежние времена изменения в человеческом обществе происходили неизмеримо медленнее, чем сейчас. (17)Изучая влияние убыстрившегося хода истории во второй половине ХХ века, психологи даже ввели термин «шок будущего». (18)Это чувство смятения, беспомощности, дезориентации, которое охватывает людей, когда их психика перестаёт поспевать за чересчур стремительными изменениями в обществе, в технологиях, в нравах и обычаях. (19)Что же говорить о нас, когда за одно десятилетие – неуловимое мгновение по меркам истории – мы пережили ряд потрясений: сменились экономическая формация, политический строй, исчезла привычная страна. (20)Это не просто шок будущего, это супершок. (21)Приходится только удивляться душевной стойкости, которая позволила людям выстоять перед такими историческими цунами.</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sz w:val="24"/>
          <w:szCs w:val="24"/>
          <w:lang w:eastAsia="ru-RU"/>
        </w:rPr>
        <w:t>(22)Так стоит ли искать виновных в том, что дети и внуки не похожи на нас? (23)Просто они живут в другое время, в другую эпоху. (24)А кто лучше, мы или они, – вопрос, на который никогда не будет однозначного ответа. (25)Если они для некоторых из нас инопланетяне, то мы для них в лучшем случае – странные старики, которые ничего не понимают в современной жизни и всего боятся.</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r w:rsidRPr="00403C2A">
        <w:rPr>
          <w:rFonts w:ascii="Times New Roman" w:eastAsia="Times New Roman" w:hAnsi="Times New Roman" w:cs="Times New Roman"/>
          <w:sz w:val="24"/>
          <w:szCs w:val="24"/>
          <w:lang w:eastAsia="ru-RU"/>
        </w:rPr>
        <w:t xml:space="preserve">(26)Что же делать, чтобы хоть как-то сузить ров, разделяющий нас? (27)Прежде всего нужно набраться терпения и научиться уважать взгляды и нравы друг друга, какими бы чуждыми они нам ни казались. (28)И это, разумеется, трудно, но необходимо. </w:t>
      </w:r>
    </w:p>
    <w:p w:rsidR="00403C2A" w:rsidRPr="00403C2A" w:rsidRDefault="00403C2A" w:rsidP="00403C2A">
      <w:pPr>
        <w:spacing w:after="0" w:line="240" w:lineRule="auto"/>
        <w:ind w:firstLine="709"/>
        <w:jc w:val="right"/>
        <w:rPr>
          <w:rFonts w:ascii="Times New Roman" w:eastAsia="Times New Roman" w:hAnsi="Times New Roman" w:cs="Times New Roman"/>
          <w:sz w:val="24"/>
          <w:szCs w:val="24"/>
          <w:lang w:eastAsia="ru-RU"/>
        </w:rPr>
      </w:pPr>
      <w:r w:rsidRPr="00403C2A">
        <w:rPr>
          <w:rFonts w:ascii="Times New Roman" w:eastAsia="Times New Roman" w:hAnsi="Times New Roman" w:cs="Times New Roman"/>
          <w:sz w:val="24"/>
          <w:szCs w:val="24"/>
          <w:lang w:eastAsia="ru-RU"/>
        </w:rPr>
        <w:t xml:space="preserve">(по Е. </w:t>
      </w:r>
      <w:proofErr w:type="spellStart"/>
      <w:r w:rsidRPr="00403C2A">
        <w:rPr>
          <w:rFonts w:ascii="Times New Roman" w:eastAsia="Times New Roman" w:hAnsi="Times New Roman" w:cs="Times New Roman"/>
          <w:sz w:val="24"/>
          <w:szCs w:val="24"/>
          <w:lang w:eastAsia="ru-RU"/>
        </w:rPr>
        <w:t>Кореневской</w:t>
      </w:r>
      <w:proofErr w:type="spellEnd"/>
      <w:r w:rsidRPr="00403C2A">
        <w:rPr>
          <w:rFonts w:ascii="Times New Roman" w:eastAsia="Times New Roman" w:hAnsi="Times New Roman" w:cs="Times New Roman"/>
          <w:sz w:val="24"/>
          <w:szCs w:val="24"/>
          <w:lang w:eastAsia="ru-RU"/>
        </w:rPr>
        <w:t>)</w:t>
      </w: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p>
    <w:p w:rsidR="00403C2A" w:rsidRPr="00403C2A" w:rsidRDefault="00403C2A" w:rsidP="00403C2A">
      <w:pPr>
        <w:spacing w:after="0" w:line="240" w:lineRule="auto"/>
        <w:ind w:firstLine="709"/>
        <w:jc w:val="both"/>
        <w:rPr>
          <w:rFonts w:ascii="Times New Roman" w:eastAsia="Times New Roman" w:hAnsi="Times New Roman" w:cs="Times New Roman"/>
          <w:color w:val="000000"/>
          <w:sz w:val="24"/>
          <w:szCs w:val="24"/>
          <w:lang w:eastAsia="ru-RU"/>
        </w:rPr>
      </w:pPr>
    </w:p>
    <w:p w:rsidR="00403C2A" w:rsidRPr="00403C2A" w:rsidRDefault="00403C2A" w:rsidP="00403C2A">
      <w:pPr>
        <w:spacing w:after="0" w:line="240" w:lineRule="auto"/>
        <w:ind w:firstLine="709"/>
        <w:jc w:val="both"/>
        <w:rPr>
          <w:rFonts w:ascii="Times New Roman" w:eastAsia="Times New Roman" w:hAnsi="Times New Roman" w:cs="Times New Roman"/>
          <w:sz w:val="24"/>
          <w:szCs w:val="24"/>
          <w:lang w:eastAsia="ru-RU"/>
        </w:rPr>
      </w:pPr>
    </w:p>
    <w:p w:rsidR="00403C2A" w:rsidRDefault="00403C2A"/>
    <w:p w:rsidR="00403C2A" w:rsidRDefault="00403C2A"/>
    <w:p w:rsidR="00403C2A" w:rsidRDefault="00403C2A"/>
    <w:p w:rsidR="00403C2A" w:rsidRDefault="00403C2A"/>
    <w:p w:rsidR="00403C2A" w:rsidRDefault="00403C2A">
      <w:pPr>
        <w:rPr>
          <w:b/>
        </w:rPr>
      </w:pPr>
      <w:r w:rsidRPr="00403C2A">
        <w:rPr>
          <w:b/>
        </w:rPr>
        <w:lastRenderedPageBreak/>
        <w:t>Русский язык 10 класс</w:t>
      </w:r>
    </w:p>
    <w:p w:rsidR="00376D48" w:rsidRDefault="00197CD2" w:rsidP="00197CD2">
      <w:pPr>
        <w:pStyle w:val="a3"/>
        <w:numPr>
          <w:ilvl w:val="0"/>
          <w:numId w:val="1"/>
        </w:numPr>
        <w:rPr>
          <w:b/>
        </w:rPr>
      </w:pPr>
      <w:proofErr w:type="spellStart"/>
      <w:r>
        <w:rPr>
          <w:b/>
        </w:rPr>
        <w:t>Парагр</w:t>
      </w:r>
      <w:proofErr w:type="spellEnd"/>
      <w:r>
        <w:rPr>
          <w:b/>
        </w:rPr>
        <w:t xml:space="preserve"> 33 читать, </w:t>
      </w:r>
      <w:proofErr w:type="spellStart"/>
      <w:r>
        <w:rPr>
          <w:b/>
        </w:rPr>
        <w:t>упр</w:t>
      </w:r>
      <w:proofErr w:type="spellEnd"/>
      <w:r>
        <w:rPr>
          <w:b/>
        </w:rPr>
        <w:t xml:space="preserve"> 174, 176, 180</w:t>
      </w:r>
    </w:p>
    <w:p w:rsidR="00197CD2" w:rsidRDefault="00197CD2" w:rsidP="00197CD2">
      <w:pPr>
        <w:pStyle w:val="a3"/>
        <w:numPr>
          <w:ilvl w:val="0"/>
          <w:numId w:val="1"/>
        </w:numPr>
        <w:rPr>
          <w:b/>
        </w:rPr>
      </w:pPr>
      <w:proofErr w:type="spellStart"/>
      <w:r>
        <w:rPr>
          <w:b/>
        </w:rPr>
        <w:t>Парагр</w:t>
      </w:r>
      <w:proofErr w:type="spellEnd"/>
      <w:r>
        <w:rPr>
          <w:b/>
        </w:rPr>
        <w:t xml:space="preserve"> 34, </w:t>
      </w:r>
      <w:proofErr w:type="spellStart"/>
      <w:r>
        <w:rPr>
          <w:b/>
        </w:rPr>
        <w:t>упр</w:t>
      </w:r>
      <w:proofErr w:type="spellEnd"/>
      <w:r>
        <w:rPr>
          <w:b/>
        </w:rPr>
        <w:t xml:space="preserve"> 184, 187, 189, 190</w:t>
      </w:r>
    </w:p>
    <w:p w:rsidR="00197CD2" w:rsidRDefault="00197CD2" w:rsidP="00197CD2">
      <w:pPr>
        <w:pStyle w:val="a3"/>
        <w:numPr>
          <w:ilvl w:val="0"/>
          <w:numId w:val="1"/>
        </w:numPr>
        <w:rPr>
          <w:b/>
        </w:rPr>
      </w:pPr>
      <w:r>
        <w:rPr>
          <w:b/>
        </w:rPr>
        <w:t xml:space="preserve">Параграф 35, </w:t>
      </w:r>
      <w:proofErr w:type="spellStart"/>
      <w:r>
        <w:rPr>
          <w:b/>
        </w:rPr>
        <w:t>упр</w:t>
      </w:r>
      <w:proofErr w:type="spellEnd"/>
      <w:r>
        <w:rPr>
          <w:b/>
        </w:rPr>
        <w:t xml:space="preserve"> 193</w:t>
      </w:r>
    </w:p>
    <w:p w:rsidR="00197CD2" w:rsidRDefault="00197CD2" w:rsidP="00197CD2">
      <w:pPr>
        <w:pStyle w:val="a3"/>
        <w:numPr>
          <w:ilvl w:val="0"/>
          <w:numId w:val="1"/>
        </w:numPr>
        <w:rPr>
          <w:b/>
        </w:rPr>
      </w:pPr>
      <w:r>
        <w:rPr>
          <w:b/>
        </w:rPr>
        <w:t>НА ОЦЕНКУ</w:t>
      </w:r>
    </w:p>
    <w:p w:rsidR="00197CD2" w:rsidRDefault="00197CD2" w:rsidP="00197CD2">
      <w:pPr>
        <w:pStyle w:val="a3"/>
        <w:rPr>
          <w:b/>
        </w:rPr>
      </w:pPr>
      <w:r>
        <w:rPr>
          <w:b/>
        </w:rPr>
        <w:t>Оформить как самостоятельная работа</w:t>
      </w:r>
    </w:p>
    <w:p w:rsidR="00197CD2" w:rsidRPr="00197CD2" w:rsidRDefault="00197CD2" w:rsidP="00197CD2">
      <w:pPr>
        <w:pStyle w:val="a3"/>
        <w:rPr>
          <w:b/>
        </w:rPr>
      </w:pPr>
      <w:proofErr w:type="spellStart"/>
      <w:r>
        <w:rPr>
          <w:b/>
        </w:rPr>
        <w:t>Упр</w:t>
      </w:r>
      <w:proofErr w:type="spellEnd"/>
      <w:r>
        <w:rPr>
          <w:b/>
        </w:rPr>
        <w:t xml:space="preserve"> 196, 197 (сочинение объемом – 1-1,5 </w:t>
      </w:r>
      <w:proofErr w:type="spellStart"/>
      <w:r>
        <w:rPr>
          <w:b/>
        </w:rPr>
        <w:t>стр</w:t>
      </w:r>
      <w:proofErr w:type="spellEnd"/>
      <w:r>
        <w:rPr>
          <w:b/>
        </w:rPr>
        <w:t>)</w:t>
      </w:r>
    </w:p>
    <w:sectPr w:rsidR="00197CD2" w:rsidRPr="00197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E6F71"/>
    <w:multiLevelType w:val="hybridMultilevel"/>
    <w:tmpl w:val="CF22E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CF"/>
    <w:rsid w:val="00197CD2"/>
    <w:rsid w:val="00376D48"/>
    <w:rsid w:val="00403C2A"/>
    <w:rsid w:val="0079055E"/>
    <w:rsid w:val="008901CF"/>
    <w:rsid w:val="009A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0E188-6308-4537-8FE6-E5ECD071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Байканова</dc:creator>
  <cp:keywords/>
  <dc:description/>
  <cp:lastModifiedBy>ОГЭ</cp:lastModifiedBy>
  <cp:revision>2</cp:revision>
  <dcterms:created xsi:type="dcterms:W3CDTF">2016-02-05T13:16:00Z</dcterms:created>
  <dcterms:modified xsi:type="dcterms:W3CDTF">2016-02-05T13:16:00Z</dcterms:modified>
</cp:coreProperties>
</file>